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26" w:rsidRPr="00256716" w:rsidRDefault="001E4A26" w:rsidP="001E4A26">
      <w:pPr>
        <w:rPr>
          <w:color w:val="auto"/>
          <w:sz w:val="28"/>
          <w:szCs w:val="28"/>
          <w:lang w:val="uk-UA"/>
        </w:rPr>
      </w:pPr>
    </w:p>
    <w:p w:rsidR="00B80022" w:rsidRPr="00471043" w:rsidRDefault="00B80022" w:rsidP="00471043">
      <w:pPr>
        <w:ind w:left="6663"/>
        <w:rPr>
          <w:iCs/>
          <w:sz w:val="28"/>
          <w:szCs w:val="28"/>
          <w:lang w:val="uk-UA"/>
        </w:rPr>
      </w:pPr>
      <w:r w:rsidRPr="00471043">
        <w:rPr>
          <w:iCs/>
          <w:sz w:val="28"/>
          <w:szCs w:val="28"/>
        </w:rPr>
        <w:t xml:space="preserve">Додаток </w:t>
      </w:r>
      <w:r w:rsidR="001A07B4" w:rsidRPr="00471043">
        <w:rPr>
          <w:iCs/>
          <w:sz w:val="28"/>
          <w:szCs w:val="28"/>
          <w:lang w:val="uk-UA"/>
        </w:rPr>
        <w:t>4</w:t>
      </w:r>
    </w:p>
    <w:p w:rsidR="00B80022" w:rsidRPr="00471043" w:rsidRDefault="00B80022" w:rsidP="00471043">
      <w:pPr>
        <w:ind w:left="6663"/>
        <w:rPr>
          <w:iCs/>
          <w:sz w:val="28"/>
          <w:szCs w:val="28"/>
        </w:rPr>
      </w:pPr>
      <w:r w:rsidRPr="00471043">
        <w:rPr>
          <w:iCs/>
          <w:sz w:val="28"/>
          <w:szCs w:val="28"/>
        </w:rPr>
        <w:t>до рішення міської ради</w:t>
      </w:r>
    </w:p>
    <w:p w:rsidR="00B80022" w:rsidRPr="00471043" w:rsidRDefault="00B80022" w:rsidP="00471043">
      <w:pPr>
        <w:ind w:left="6663"/>
        <w:rPr>
          <w:iCs/>
          <w:sz w:val="28"/>
          <w:szCs w:val="28"/>
        </w:rPr>
      </w:pPr>
      <w:r w:rsidRPr="00471043">
        <w:rPr>
          <w:iCs/>
          <w:sz w:val="28"/>
          <w:szCs w:val="28"/>
        </w:rPr>
        <w:t xml:space="preserve"> _______  № ______</w:t>
      </w:r>
    </w:p>
    <w:p w:rsidR="00B80022" w:rsidRDefault="001E4A26" w:rsidP="00471043">
      <w:pPr>
        <w:ind w:left="6663"/>
        <w:rPr>
          <w:rFonts w:eastAsia="Times New Roman"/>
          <w:color w:val="000000"/>
          <w:sz w:val="28"/>
          <w:szCs w:val="28"/>
          <w:lang w:val="uk-UA" w:eastAsia="ru-RU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 </w:t>
      </w:r>
    </w:p>
    <w:p w:rsidR="001E4A26" w:rsidRPr="00B80022" w:rsidRDefault="001E4A26" w:rsidP="00B80022">
      <w:pPr>
        <w:ind w:left="5664" w:firstLine="708"/>
        <w:jc w:val="right"/>
        <w:rPr>
          <w:rFonts w:eastAsia="Times New Roman"/>
          <w:color w:val="000000"/>
          <w:sz w:val="28"/>
          <w:szCs w:val="28"/>
          <w:lang w:val="uk-UA" w:eastAsia="ru-RU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                               </w:t>
      </w:r>
    </w:p>
    <w:p w:rsidR="001E4A26" w:rsidRPr="00256716" w:rsidRDefault="001E4A26" w:rsidP="001E4A26">
      <w:pPr>
        <w:shd w:val="clear" w:color="auto" w:fill="FFFFFF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 </w:t>
      </w:r>
    </w:p>
    <w:p w:rsidR="001E4A26" w:rsidRPr="002341BD" w:rsidRDefault="002341BD" w:rsidP="001E4A26">
      <w:pPr>
        <w:shd w:val="clear" w:color="auto" w:fill="FFFFFF"/>
        <w:jc w:val="center"/>
        <w:rPr>
          <w:sz w:val="28"/>
          <w:szCs w:val="28"/>
          <w:lang w:val="uk-UA"/>
        </w:rPr>
      </w:pP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ПОРЯДОК</w:t>
      </w:r>
    </w:p>
    <w:p w:rsidR="001E4A26" w:rsidRPr="002341BD" w:rsidRDefault="001E4A26" w:rsidP="001E4A26">
      <w:pPr>
        <w:shd w:val="clear" w:color="auto" w:fill="FFFFFF"/>
        <w:jc w:val="center"/>
        <w:rPr>
          <w:sz w:val="28"/>
          <w:szCs w:val="28"/>
          <w:lang w:val="uk-UA"/>
        </w:rPr>
      </w:pP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використання коштів, передбачених у міському бюджеті, для надання</w:t>
      </w:r>
      <w:r w:rsidR="006A002A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 фінансової підтримки комунальному </w:t>
      </w: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підприємств</w:t>
      </w:r>
      <w:r w:rsidR="006A002A">
        <w:rPr>
          <w:rFonts w:eastAsia="Times New Roman"/>
          <w:bCs/>
          <w:color w:val="000000"/>
          <w:sz w:val="28"/>
          <w:szCs w:val="28"/>
          <w:lang w:val="uk-UA" w:eastAsia="ru-RU"/>
        </w:rPr>
        <w:t>у</w:t>
      </w: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 «Житомир</w:t>
      </w:r>
      <w:r w:rsidR="006A002A">
        <w:rPr>
          <w:rFonts w:eastAsia="Times New Roman"/>
          <w:bCs/>
          <w:color w:val="000000"/>
          <w:sz w:val="28"/>
          <w:szCs w:val="28"/>
          <w:lang w:val="uk-UA" w:eastAsia="ru-RU"/>
        </w:rPr>
        <w:t>будзамовник</w:t>
      </w: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» Житомирської міської ради за рахунок міського бюджету </w:t>
      </w:r>
    </w:p>
    <w:p w:rsidR="001E4A26" w:rsidRPr="00256716" w:rsidRDefault="001E4A26" w:rsidP="001E4A26">
      <w:pPr>
        <w:shd w:val="clear" w:color="auto" w:fill="FFFFFF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 </w:t>
      </w:r>
    </w:p>
    <w:p w:rsidR="00A6612F" w:rsidRPr="001A07B4" w:rsidRDefault="00F218E3" w:rsidP="00A6612F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1A07B4">
        <w:rPr>
          <w:rFonts w:eastAsia="Times New Roman"/>
          <w:color w:val="auto"/>
          <w:sz w:val="28"/>
          <w:szCs w:val="28"/>
          <w:lang w:val="uk-UA" w:eastAsia="ru-RU"/>
        </w:rPr>
        <w:t>Даний</w:t>
      </w:r>
      <w:r w:rsidR="001E4A26" w:rsidRPr="001A07B4">
        <w:rPr>
          <w:rFonts w:eastAsia="Times New Roman"/>
          <w:color w:val="auto"/>
          <w:sz w:val="28"/>
          <w:szCs w:val="28"/>
          <w:lang w:val="uk-UA" w:eastAsia="ru-RU"/>
        </w:rPr>
        <w:t xml:space="preserve"> Поря</w:t>
      </w:r>
      <w:r w:rsidRPr="001A07B4">
        <w:rPr>
          <w:rFonts w:eastAsia="Times New Roman"/>
          <w:color w:val="auto"/>
          <w:sz w:val="28"/>
          <w:szCs w:val="28"/>
          <w:lang w:val="uk-UA" w:eastAsia="ru-RU"/>
        </w:rPr>
        <w:t>док визначає механізм</w:t>
      </w:r>
      <w:r w:rsidR="001E4A26" w:rsidRPr="001A07B4">
        <w:rPr>
          <w:rFonts w:eastAsia="Times New Roman"/>
          <w:color w:val="auto"/>
          <w:sz w:val="28"/>
          <w:szCs w:val="28"/>
          <w:lang w:val="uk-UA" w:eastAsia="ru-RU"/>
        </w:rPr>
        <w:t xml:space="preserve"> використання коштів з міського бюджету у вигляді фінансової підтримки комунальн</w:t>
      </w:r>
      <w:r w:rsidR="005342AC" w:rsidRPr="001A07B4">
        <w:rPr>
          <w:rFonts w:eastAsia="Times New Roman"/>
          <w:color w:val="auto"/>
          <w:sz w:val="28"/>
          <w:szCs w:val="28"/>
          <w:lang w:val="uk-UA" w:eastAsia="ru-RU"/>
        </w:rPr>
        <w:t xml:space="preserve">ому </w:t>
      </w:r>
      <w:r w:rsidR="001E4A26" w:rsidRPr="001A07B4">
        <w:rPr>
          <w:rFonts w:eastAsia="Times New Roman"/>
          <w:color w:val="auto"/>
          <w:sz w:val="28"/>
          <w:szCs w:val="28"/>
          <w:lang w:val="uk-UA" w:eastAsia="ru-RU"/>
        </w:rPr>
        <w:t>підприємств</w:t>
      </w:r>
      <w:r w:rsidR="005342AC" w:rsidRPr="001A07B4">
        <w:rPr>
          <w:rFonts w:eastAsia="Times New Roman"/>
          <w:color w:val="auto"/>
          <w:sz w:val="28"/>
          <w:szCs w:val="28"/>
          <w:lang w:val="uk-UA" w:eastAsia="ru-RU"/>
        </w:rPr>
        <w:t xml:space="preserve">у </w:t>
      </w:r>
      <w:r w:rsidR="005342AC" w:rsidRPr="001A07B4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«Житомирбудзамовник» </w:t>
      </w:r>
      <w:r w:rsidRPr="001A07B4">
        <w:rPr>
          <w:rFonts w:eastAsia="Times New Roman"/>
          <w:color w:val="auto"/>
          <w:sz w:val="28"/>
          <w:szCs w:val="28"/>
          <w:lang w:val="uk-UA" w:eastAsia="ru-RU"/>
        </w:rPr>
        <w:t>Житомирської міської ради</w:t>
      </w:r>
      <w:r w:rsidR="001A07B4" w:rsidRPr="001A07B4">
        <w:rPr>
          <w:rFonts w:eastAsia="Times New Roman"/>
          <w:color w:val="auto"/>
          <w:sz w:val="28"/>
          <w:szCs w:val="28"/>
          <w:lang w:val="uk-UA" w:eastAsia="ru-RU"/>
        </w:rPr>
        <w:t xml:space="preserve">. </w:t>
      </w:r>
    </w:p>
    <w:p w:rsidR="00F96E92" w:rsidRPr="00A6612F" w:rsidRDefault="00F218E3" w:rsidP="00F96E92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auto"/>
          <w:sz w:val="28"/>
          <w:szCs w:val="28"/>
          <w:lang w:val="uk-UA" w:eastAsia="ru-RU"/>
        </w:rPr>
        <w:t>Мета Порядку полягає у забезпеченні прозорого та е</w:t>
      </w:r>
      <w:r w:rsidR="00F96E92" w:rsidRPr="00256716">
        <w:rPr>
          <w:rFonts w:eastAsia="Times New Roman"/>
          <w:color w:val="auto"/>
          <w:sz w:val="28"/>
          <w:szCs w:val="28"/>
          <w:lang w:val="uk-UA" w:eastAsia="ru-RU"/>
        </w:rPr>
        <w:t>фективного використання бюджетних коштів.</w:t>
      </w:r>
    </w:p>
    <w:p w:rsidR="00125003" w:rsidRDefault="005342AC" w:rsidP="00125003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rFonts w:eastAsia="Times New Roman"/>
          <w:color w:val="auto"/>
          <w:sz w:val="28"/>
          <w:szCs w:val="28"/>
          <w:lang w:val="uk-UA" w:eastAsia="ru-RU"/>
        </w:rPr>
        <w:t>Фінансова підтримка комунально</w:t>
      </w:r>
      <w:r w:rsidR="00D202E2">
        <w:rPr>
          <w:rFonts w:eastAsia="Times New Roman"/>
          <w:color w:val="auto"/>
          <w:sz w:val="28"/>
          <w:szCs w:val="28"/>
          <w:lang w:val="uk-UA" w:eastAsia="ru-RU"/>
        </w:rPr>
        <w:t>му підприємству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«Житомир</w:t>
      </w:r>
      <w:r>
        <w:rPr>
          <w:rFonts w:eastAsia="Times New Roman"/>
          <w:bCs/>
          <w:color w:val="000000"/>
          <w:sz w:val="28"/>
          <w:szCs w:val="28"/>
          <w:lang w:val="uk-UA" w:eastAsia="ru-RU"/>
        </w:rPr>
        <w:t>будзамовник</w:t>
      </w:r>
      <w:r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»</w:t>
      </w:r>
      <w:r w:rsidR="00F96E92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Житомирської міської ради </w:t>
      </w:r>
      <w:r w:rsidR="00A6612F">
        <w:rPr>
          <w:rFonts w:eastAsia="Times New Roman"/>
          <w:color w:val="auto"/>
          <w:sz w:val="28"/>
          <w:szCs w:val="28"/>
          <w:lang w:val="uk-UA" w:eastAsia="ru-RU"/>
        </w:rPr>
        <w:t>надається на підставі статей 7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>, 91 Бюджетного кодексу України, стат</w:t>
      </w:r>
      <w:r w:rsidR="00A6612F">
        <w:rPr>
          <w:rFonts w:eastAsia="Times New Roman"/>
          <w:color w:val="auto"/>
          <w:sz w:val="28"/>
          <w:szCs w:val="28"/>
          <w:lang w:val="uk-UA" w:eastAsia="ru-RU"/>
        </w:rPr>
        <w:t>ті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A6612F">
        <w:rPr>
          <w:rFonts w:eastAsia="Times New Roman"/>
          <w:color w:val="auto"/>
          <w:sz w:val="28"/>
          <w:szCs w:val="28"/>
          <w:lang w:val="uk-UA" w:eastAsia="ru-RU"/>
        </w:rPr>
        <w:t>61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«Про місцеве самоврядування в Україні», статті 143 Конституції України.</w:t>
      </w:r>
      <w:r w:rsidR="00125003" w:rsidRPr="00256716">
        <w:rPr>
          <w:sz w:val="28"/>
          <w:szCs w:val="28"/>
          <w:lang w:val="uk-UA"/>
        </w:rPr>
        <w:t xml:space="preserve">         </w:t>
      </w:r>
    </w:p>
    <w:p w:rsidR="00125003" w:rsidRDefault="00125003" w:rsidP="00125003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sz w:val="28"/>
          <w:szCs w:val="28"/>
          <w:lang w:val="uk-UA"/>
        </w:rPr>
        <w:t xml:space="preserve">Головним розпорядником бюджетних коштів і відповідальним виконавцем бюджетної програми є </w:t>
      </w:r>
      <w:r w:rsidR="001A07B4">
        <w:rPr>
          <w:sz w:val="28"/>
          <w:szCs w:val="28"/>
          <w:lang w:val="uk-UA"/>
        </w:rPr>
        <w:t xml:space="preserve">виконавчий комітет </w:t>
      </w:r>
      <w:r w:rsidRPr="00256716">
        <w:rPr>
          <w:sz w:val="28"/>
          <w:szCs w:val="28"/>
          <w:lang w:val="uk-UA"/>
        </w:rPr>
        <w:t xml:space="preserve"> Житомирської міської ради.</w:t>
      </w:r>
    </w:p>
    <w:p w:rsidR="00125003" w:rsidRDefault="00D202E2" w:rsidP="00A6612F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Одержуваче</w:t>
      </w:r>
      <w:r w:rsidR="00125003" w:rsidRPr="00A6612F">
        <w:rPr>
          <w:sz w:val="28"/>
          <w:szCs w:val="28"/>
          <w:lang w:val="uk-UA"/>
        </w:rPr>
        <w:t>м бюджетних коштів є комунальн</w:t>
      </w:r>
      <w:r w:rsidR="005342AC">
        <w:rPr>
          <w:sz w:val="28"/>
          <w:szCs w:val="28"/>
          <w:lang w:val="uk-UA"/>
        </w:rPr>
        <w:t>е</w:t>
      </w:r>
      <w:r w:rsidR="00125003" w:rsidRPr="00A6612F">
        <w:rPr>
          <w:sz w:val="28"/>
          <w:szCs w:val="28"/>
          <w:lang w:val="uk-UA"/>
        </w:rPr>
        <w:t xml:space="preserve"> підприємств</w:t>
      </w:r>
      <w:r w:rsidR="005342AC">
        <w:rPr>
          <w:sz w:val="28"/>
          <w:szCs w:val="28"/>
          <w:lang w:val="uk-UA"/>
        </w:rPr>
        <w:t>о</w:t>
      </w:r>
      <w:r w:rsidR="00125003" w:rsidRPr="00A6612F">
        <w:rPr>
          <w:sz w:val="28"/>
          <w:szCs w:val="28"/>
          <w:lang w:val="uk-UA"/>
        </w:rPr>
        <w:t xml:space="preserve"> 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«Житомир</w:t>
      </w:r>
      <w:r w:rsidR="005342AC">
        <w:rPr>
          <w:rFonts w:eastAsia="Times New Roman"/>
          <w:bCs/>
          <w:color w:val="000000"/>
          <w:sz w:val="28"/>
          <w:szCs w:val="28"/>
          <w:lang w:val="uk-UA" w:eastAsia="ru-RU"/>
        </w:rPr>
        <w:t>будзамовник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»</w:t>
      </w:r>
      <w:r w:rsidR="00125003" w:rsidRPr="00A6612F">
        <w:rPr>
          <w:sz w:val="28"/>
          <w:szCs w:val="28"/>
          <w:lang w:val="uk-UA"/>
        </w:rPr>
        <w:t xml:space="preserve"> Житомирської міської ради.</w:t>
      </w:r>
    </w:p>
    <w:p w:rsidR="00B80022" w:rsidRDefault="00125003" w:rsidP="00DF4575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Фінансова підтримка надається 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>комунальн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>ому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підприємств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>у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«Житомир</w:t>
      </w:r>
      <w:r w:rsidR="005342AC">
        <w:rPr>
          <w:rFonts w:eastAsia="Times New Roman"/>
          <w:bCs/>
          <w:color w:val="000000"/>
          <w:sz w:val="28"/>
          <w:szCs w:val="28"/>
          <w:lang w:val="uk-UA" w:eastAsia="ru-RU"/>
        </w:rPr>
        <w:t>будзамовник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»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Житомирської міської ради </w:t>
      </w:r>
      <w:r w:rsidR="001E4A26" w:rsidRPr="00256716">
        <w:rPr>
          <w:rFonts w:eastAsia="Times New Roman"/>
          <w:color w:val="auto"/>
          <w:sz w:val="28"/>
          <w:szCs w:val="28"/>
          <w:lang w:val="uk-UA" w:eastAsia="ru-RU"/>
        </w:rPr>
        <w:t>на безповоротній основі для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 xml:space="preserve"> виплати заробітної </w:t>
      </w:r>
      <w:r w:rsidR="001A07B4">
        <w:rPr>
          <w:rFonts w:eastAsia="Times New Roman"/>
          <w:color w:val="auto"/>
          <w:sz w:val="28"/>
          <w:szCs w:val="28"/>
          <w:lang w:val="uk-UA" w:eastAsia="ru-RU"/>
        </w:rPr>
        <w:t xml:space="preserve">плати 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>його працівникам</w:t>
      </w:r>
      <w:r w:rsidR="00D473DA">
        <w:rPr>
          <w:rFonts w:eastAsia="Times New Roman"/>
          <w:color w:val="auto"/>
          <w:sz w:val="28"/>
          <w:szCs w:val="28"/>
          <w:lang w:val="uk-UA" w:eastAsia="ru-RU"/>
        </w:rPr>
        <w:t>.</w:t>
      </w:r>
    </w:p>
    <w:p w:rsidR="001E4A26" w:rsidRPr="00D473DA" w:rsidRDefault="001E4A26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auto"/>
          <w:sz w:val="28"/>
          <w:szCs w:val="28"/>
          <w:lang w:val="uk-UA" w:eastAsia="ru-RU"/>
        </w:rPr>
        <w:t>Фінансова підтримка комунальн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 xml:space="preserve">ому 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>підприємств</w:t>
      </w:r>
      <w:r w:rsidR="005342AC">
        <w:rPr>
          <w:rFonts w:eastAsia="Times New Roman"/>
          <w:color w:val="auto"/>
          <w:sz w:val="28"/>
          <w:szCs w:val="28"/>
          <w:lang w:val="uk-UA" w:eastAsia="ru-RU"/>
        </w:rPr>
        <w:t>у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«Житомир</w:t>
      </w:r>
      <w:r w:rsidR="005342AC">
        <w:rPr>
          <w:rFonts w:eastAsia="Times New Roman"/>
          <w:bCs/>
          <w:color w:val="000000"/>
          <w:sz w:val="28"/>
          <w:szCs w:val="28"/>
          <w:lang w:val="uk-UA" w:eastAsia="ru-RU"/>
        </w:rPr>
        <w:t>будзамовник</w:t>
      </w:r>
      <w:r w:rsidR="005342AC" w:rsidRPr="002341BD">
        <w:rPr>
          <w:rFonts w:eastAsia="Times New Roman"/>
          <w:bCs/>
          <w:color w:val="000000"/>
          <w:sz w:val="28"/>
          <w:szCs w:val="28"/>
          <w:lang w:val="uk-UA" w:eastAsia="ru-RU"/>
        </w:rPr>
        <w:t>»</w:t>
      </w:r>
      <w:r w:rsidR="005342AC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125003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Житомирської міської ради 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>здійснюється</w:t>
      </w:r>
      <w:r w:rsidR="000E2032">
        <w:rPr>
          <w:rFonts w:eastAsia="Times New Roman"/>
          <w:color w:val="auto"/>
          <w:sz w:val="28"/>
          <w:szCs w:val="28"/>
          <w:lang w:val="uk-UA" w:eastAsia="ru-RU"/>
        </w:rPr>
        <w:t xml:space="preserve"> шляхом надання трансферт</w:t>
      </w:r>
      <w:r w:rsidR="001A07B4">
        <w:rPr>
          <w:rFonts w:eastAsia="Times New Roman"/>
          <w:color w:val="auto"/>
          <w:sz w:val="28"/>
          <w:szCs w:val="28"/>
          <w:lang w:val="uk-UA" w:eastAsia="ru-RU"/>
        </w:rPr>
        <w:t>ів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засновником за рахунок коштів міського бюджету</w:t>
      </w:r>
      <w:r w:rsidR="00125003"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м. Житомира</w:t>
      </w:r>
      <w:r w:rsidRPr="00256716">
        <w:rPr>
          <w:rFonts w:eastAsia="Times New Roman"/>
          <w:color w:val="auto"/>
          <w:sz w:val="28"/>
          <w:szCs w:val="28"/>
          <w:lang w:val="uk-UA" w:eastAsia="ru-RU"/>
        </w:rPr>
        <w:t xml:space="preserve"> в обсягах, передбачених рішенням про міський бюджет на відповідний рік.</w:t>
      </w:r>
    </w:p>
    <w:p w:rsidR="00D473DA" w:rsidRPr="00D473DA" w:rsidRDefault="00D473DA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D473DA">
        <w:rPr>
          <w:color w:val="000000"/>
          <w:sz w:val="28"/>
          <w:szCs w:val="28"/>
          <w:lang w:val="uk-UA"/>
        </w:rPr>
        <w:t>Одержувач використовує бюджетні кошти на підставі плану використання бюджетних коштів підприємства, що містить розподіл бюджетних асигнувань, затверджених у кошторисі головного розпорядника коштів на відповідний рік.</w:t>
      </w:r>
    </w:p>
    <w:p w:rsidR="001E4A26" w:rsidRPr="00D473DA" w:rsidRDefault="001E4A26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125003" w:rsidRPr="00D473DA" w:rsidRDefault="005D1D91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125003" w:rsidRPr="00256716">
        <w:rPr>
          <w:color w:val="000000"/>
          <w:sz w:val="28"/>
          <w:szCs w:val="28"/>
          <w:lang w:val="uk-UA"/>
        </w:rPr>
        <w:t>Відкриття рахунків, реєстрація, облік зобов’язань в органах Казначейства та проведення операцій, пов’язаних з використанням бюджетних коштів, здійснюються у порядку, встановленому законодавством</w:t>
      </w:r>
      <w:r w:rsidR="00471043">
        <w:rPr>
          <w:color w:val="000000"/>
          <w:sz w:val="28"/>
          <w:szCs w:val="28"/>
          <w:lang w:val="uk-UA"/>
        </w:rPr>
        <w:t xml:space="preserve"> України</w:t>
      </w:r>
      <w:r w:rsidR="00125003" w:rsidRPr="00256716">
        <w:rPr>
          <w:color w:val="000000"/>
          <w:sz w:val="28"/>
          <w:szCs w:val="28"/>
          <w:lang w:val="uk-UA"/>
        </w:rPr>
        <w:t>.</w:t>
      </w:r>
    </w:p>
    <w:p w:rsidR="001E4A26" w:rsidRPr="00D473DA" w:rsidRDefault="001E4A26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108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 xml:space="preserve">Відповідно до ст. 8 Закону України «Про бухгалтерський облік та фінансову звітність </w:t>
      </w:r>
      <w:r w:rsidR="00D202E2">
        <w:rPr>
          <w:rFonts w:eastAsia="Times New Roman"/>
          <w:color w:val="000000"/>
          <w:sz w:val="28"/>
          <w:szCs w:val="28"/>
          <w:lang w:val="uk-UA" w:eastAsia="ru-RU"/>
        </w:rPr>
        <w:t xml:space="preserve">в </w:t>
      </w: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Україн</w:t>
      </w:r>
      <w:r w:rsidR="00D202E2">
        <w:rPr>
          <w:rFonts w:eastAsia="Times New Roman"/>
          <w:color w:val="000000"/>
          <w:sz w:val="28"/>
          <w:szCs w:val="28"/>
          <w:lang w:val="uk-UA" w:eastAsia="ru-RU"/>
        </w:rPr>
        <w:t>і</w:t>
      </w: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 xml:space="preserve">» керівник комунального підприємства несе персональну відповідальність за організацію бухгалтерського обліку та </w:t>
      </w: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lastRenderedPageBreak/>
        <w:t>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звітності.</w:t>
      </w:r>
    </w:p>
    <w:p w:rsidR="001E4A26" w:rsidRPr="00256716" w:rsidRDefault="001E4A26" w:rsidP="001E4A26">
      <w:pPr>
        <w:numPr>
          <w:ilvl w:val="0"/>
          <w:numId w:val="1"/>
        </w:numPr>
        <w:shd w:val="clear" w:color="auto" w:fill="FFFFFF"/>
        <w:tabs>
          <w:tab w:val="left" w:pos="0"/>
          <w:tab w:val="left" w:pos="1080"/>
        </w:tabs>
        <w:ind w:left="0" w:firstLine="540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 xml:space="preserve">Складання та подання фінансової і бюджетної звітності про використання бюджетних коштів здійснюється в установленому законодавством </w:t>
      </w:r>
      <w:r w:rsidR="00471043">
        <w:rPr>
          <w:rFonts w:eastAsia="Times New Roman"/>
          <w:color w:val="000000"/>
          <w:sz w:val="28"/>
          <w:szCs w:val="28"/>
          <w:lang w:val="uk-UA" w:eastAsia="ru-RU"/>
        </w:rPr>
        <w:t xml:space="preserve">України </w:t>
      </w: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порядку.</w:t>
      </w:r>
    </w:p>
    <w:p w:rsidR="001E4A26" w:rsidRPr="00256716" w:rsidRDefault="001E4A26" w:rsidP="001E4A26">
      <w:pPr>
        <w:shd w:val="clear" w:color="auto" w:fill="FFFFFF"/>
        <w:jc w:val="both"/>
        <w:rPr>
          <w:sz w:val="28"/>
          <w:szCs w:val="28"/>
          <w:lang w:val="uk-UA"/>
        </w:rPr>
      </w:pPr>
      <w:r w:rsidRPr="00256716">
        <w:rPr>
          <w:rFonts w:eastAsia="Times New Roman"/>
          <w:color w:val="000000"/>
          <w:sz w:val="28"/>
          <w:szCs w:val="28"/>
          <w:lang w:val="uk-UA" w:eastAsia="ru-RU"/>
        </w:rPr>
        <w:t>          </w:t>
      </w:r>
    </w:p>
    <w:p w:rsidR="001E4A26" w:rsidRDefault="001E4A26" w:rsidP="001E4A26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:rsidR="00823B01" w:rsidRPr="00823B01" w:rsidRDefault="00BE462D" w:rsidP="00823B01">
      <w:pPr>
        <w:rPr>
          <w:color w:val="auto"/>
          <w:sz w:val="28"/>
          <w:szCs w:val="28"/>
          <w:lang w:val="uk-UA"/>
        </w:rPr>
      </w:pPr>
      <w:r w:rsidRPr="00823B01">
        <w:rPr>
          <w:color w:val="auto"/>
          <w:sz w:val="28"/>
          <w:szCs w:val="28"/>
          <w:lang w:val="uk-UA"/>
        </w:rPr>
        <w:t xml:space="preserve">Начальник </w:t>
      </w:r>
      <w:r w:rsidR="00823B01" w:rsidRPr="00823B01">
        <w:rPr>
          <w:color w:val="auto"/>
          <w:sz w:val="28"/>
          <w:szCs w:val="28"/>
          <w:lang w:val="uk-UA"/>
        </w:rPr>
        <w:t xml:space="preserve">відділу по управлінню </w:t>
      </w:r>
    </w:p>
    <w:p w:rsidR="00471043" w:rsidRDefault="00823B01" w:rsidP="00823B01">
      <w:pPr>
        <w:rPr>
          <w:color w:val="auto"/>
          <w:sz w:val="28"/>
          <w:szCs w:val="28"/>
          <w:lang w:val="uk-UA"/>
        </w:rPr>
      </w:pPr>
      <w:r w:rsidRPr="00823B01">
        <w:rPr>
          <w:color w:val="auto"/>
          <w:sz w:val="28"/>
          <w:szCs w:val="28"/>
          <w:lang w:val="uk-UA"/>
        </w:rPr>
        <w:t xml:space="preserve">та приватизації комунального майна </w:t>
      </w:r>
    </w:p>
    <w:p w:rsidR="00BE462D" w:rsidRPr="005342AC" w:rsidRDefault="00471043" w:rsidP="00823B01">
      <w:pPr>
        <w:rPr>
          <w:color w:val="FF0000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міської ради</w:t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 w:rsidR="00BE462D" w:rsidRPr="00823B01">
        <w:rPr>
          <w:color w:val="auto"/>
          <w:sz w:val="28"/>
          <w:szCs w:val="28"/>
          <w:lang w:val="uk-UA"/>
        </w:rPr>
        <w:tab/>
      </w:r>
      <w:r w:rsidR="00BE462D" w:rsidRPr="00823B01">
        <w:rPr>
          <w:color w:val="auto"/>
          <w:sz w:val="28"/>
          <w:szCs w:val="28"/>
          <w:lang w:val="uk-UA"/>
        </w:rPr>
        <w:tab/>
      </w:r>
      <w:r w:rsidR="00BE462D" w:rsidRPr="00823B01">
        <w:rPr>
          <w:color w:val="auto"/>
          <w:sz w:val="28"/>
          <w:szCs w:val="28"/>
          <w:lang w:val="uk-UA"/>
        </w:rPr>
        <w:tab/>
      </w:r>
      <w:r w:rsidR="002341BD" w:rsidRPr="00823B01">
        <w:rPr>
          <w:color w:val="auto"/>
          <w:sz w:val="28"/>
          <w:szCs w:val="28"/>
          <w:lang w:val="uk-UA"/>
        </w:rPr>
        <w:t xml:space="preserve">   </w:t>
      </w:r>
      <w:r w:rsidR="002341BD" w:rsidRPr="00823B01">
        <w:rPr>
          <w:color w:val="auto"/>
          <w:sz w:val="28"/>
          <w:szCs w:val="28"/>
          <w:lang w:val="uk-UA"/>
        </w:rPr>
        <w:tab/>
      </w:r>
      <w:r w:rsidR="00BE462D" w:rsidRPr="00823B01">
        <w:rPr>
          <w:color w:val="auto"/>
          <w:sz w:val="28"/>
          <w:szCs w:val="28"/>
          <w:lang w:val="uk-UA"/>
        </w:rPr>
        <w:tab/>
      </w:r>
      <w:r w:rsidR="00823B01" w:rsidRPr="00823B01">
        <w:rPr>
          <w:color w:val="auto"/>
          <w:sz w:val="28"/>
          <w:szCs w:val="28"/>
          <w:lang w:val="uk-UA"/>
        </w:rPr>
        <w:t>О.Б. Кравчук</w:t>
      </w:r>
    </w:p>
    <w:p w:rsidR="00BE462D" w:rsidRDefault="00BE462D">
      <w:pPr>
        <w:rPr>
          <w:sz w:val="28"/>
          <w:szCs w:val="28"/>
          <w:lang w:val="uk-UA"/>
        </w:rPr>
      </w:pPr>
    </w:p>
    <w:p w:rsidR="00256716" w:rsidRDefault="002341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BE462D">
        <w:rPr>
          <w:sz w:val="28"/>
          <w:szCs w:val="28"/>
          <w:lang w:val="uk-UA"/>
        </w:rPr>
        <w:tab/>
      </w:r>
      <w:r w:rsidR="00BE462D">
        <w:rPr>
          <w:sz w:val="28"/>
          <w:szCs w:val="28"/>
          <w:lang w:val="uk-UA"/>
        </w:rPr>
        <w:tab/>
      </w:r>
      <w:r w:rsidR="00BE462D">
        <w:rPr>
          <w:sz w:val="28"/>
          <w:szCs w:val="28"/>
          <w:lang w:val="uk-UA"/>
        </w:rPr>
        <w:tab/>
      </w:r>
      <w:r w:rsidR="00BE462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462D">
        <w:rPr>
          <w:sz w:val="28"/>
          <w:szCs w:val="28"/>
          <w:lang w:val="uk-UA"/>
        </w:rPr>
        <w:tab/>
      </w:r>
      <w:r w:rsidR="00BE462D">
        <w:rPr>
          <w:sz w:val="28"/>
          <w:szCs w:val="28"/>
          <w:lang w:val="uk-UA"/>
        </w:rPr>
        <w:tab/>
      </w:r>
      <w:r w:rsidR="00823B0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Н.М. Чиж</w:t>
      </w:r>
      <w:r w:rsidR="00F96065">
        <w:rPr>
          <w:sz w:val="28"/>
          <w:szCs w:val="28"/>
          <w:lang w:val="uk-UA"/>
        </w:rPr>
        <w:t xml:space="preserve"> </w:t>
      </w:r>
    </w:p>
    <w:p w:rsidR="00256716" w:rsidRDefault="00256716">
      <w:pPr>
        <w:rPr>
          <w:sz w:val="28"/>
          <w:szCs w:val="28"/>
          <w:lang w:val="uk-UA"/>
        </w:rPr>
      </w:pPr>
    </w:p>
    <w:p w:rsidR="00F45A3E" w:rsidRPr="00CC3946" w:rsidRDefault="00F45A3E">
      <w:pPr>
        <w:rPr>
          <w:sz w:val="28"/>
          <w:szCs w:val="28"/>
          <w:lang w:val="uk-UA"/>
        </w:rPr>
      </w:pPr>
    </w:p>
    <w:sectPr w:rsidR="00F45A3E" w:rsidRPr="00CC3946" w:rsidSect="002341BD">
      <w:headerReference w:type="even" r:id="rId7"/>
      <w:headerReference w:type="default" r:id="rId8"/>
      <w:pgSz w:w="11906" w:h="16838"/>
      <w:pgMar w:top="567" w:right="851" w:bottom="567" w:left="1418" w:header="720" w:footer="720" w:gutter="0"/>
      <w:pgNumType w:start="5"/>
      <w:cols w:space="720"/>
      <w:docGrid w:linePitch="360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293" w:rsidRDefault="00697293">
      <w:r>
        <w:separator/>
      </w:r>
    </w:p>
  </w:endnote>
  <w:endnote w:type="continuationSeparator" w:id="0">
    <w:p w:rsidR="00697293" w:rsidRDefault="0069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tiqua">
    <w:altName w:val="Corbe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293" w:rsidRDefault="00697293">
      <w:r>
        <w:separator/>
      </w:r>
    </w:p>
  </w:footnote>
  <w:footnote w:type="continuationSeparator" w:id="0">
    <w:p w:rsidR="00697293" w:rsidRDefault="00697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75" w:rsidRDefault="00F22470" w:rsidP="0069104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F45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F4575" w:rsidRDefault="00DF45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7B4" w:rsidRPr="001A07B4" w:rsidRDefault="001A07B4" w:rsidP="0069104B">
    <w:pPr>
      <w:pStyle w:val="a5"/>
      <w:framePr w:wrap="around" w:vAnchor="text" w:hAnchor="margin" w:xAlign="center" w:y="1"/>
      <w:rPr>
        <w:rStyle w:val="a6"/>
        <w:lang w:val="uk-UA"/>
      </w:rPr>
    </w:pPr>
  </w:p>
  <w:p w:rsidR="00DF4575" w:rsidRDefault="00DF45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360"/>
        </w:tabs>
        <w:ind w:left="9360" w:hanging="360"/>
      </w:pPr>
      <w:rPr>
        <w:rFonts w:eastAsia="Times New Roman"/>
        <w:sz w:val="28"/>
        <w:szCs w:val="28"/>
        <w:lang w:val="uk-UA" w:eastAsia="ru-RU"/>
      </w:rPr>
    </w:lvl>
  </w:abstractNum>
  <w:abstractNum w:abstractNumId="1">
    <w:nsid w:val="12DF32F7"/>
    <w:multiLevelType w:val="hybridMultilevel"/>
    <w:tmpl w:val="1E96BBC8"/>
    <w:lvl w:ilvl="0" w:tplc="F89E663A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A75612D"/>
    <w:multiLevelType w:val="hybridMultilevel"/>
    <w:tmpl w:val="2130889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A26"/>
    <w:rsid w:val="000B2FF0"/>
    <w:rsid w:val="000E2032"/>
    <w:rsid w:val="00125003"/>
    <w:rsid w:val="001A07B4"/>
    <w:rsid w:val="001C44FD"/>
    <w:rsid w:val="001E4A26"/>
    <w:rsid w:val="002341BD"/>
    <w:rsid w:val="00256716"/>
    <w:rsid w:val="00314B4D"/>
    <w:rsid w:val="003C6878"/>
    <w:rsid w:val="00400CB1"/>
    <w:rsid w:val="00471043"/>
    <w:rsid w:val="00506385"/>
    <w:rsid w:val="00507100"/>
    <w:rsid w:val="005342AC"/>
    <w:rsid w:val="005D1D91"/>
    <w:rsid w:val="005E02D7"/>
    <w:rsid w:val="005E66DC"/>
    <w:rsid w:val="006701DE"/>
    <w:rsid w:val="0069104B"/>
    <w:rsid w:val="00697293"/>
    <w:rsid w:val="006A002A"/>
    <w:rsid w:val="006C3EFF"/>
    <w:rsid w:val="0074675C"/>
    <w:rsid w:val="00823B01"/>
    <w:rsid w:val="00865D34"/>
    <w:rsid w:val="008A49AD"/>
    <w:rsid w:val="009416C3"/>
    <w:rsid w:val="0098246E"/>
    <w:rsid w:val="009C1123"/>
    <w:rsid w:val="00A6612F"/>
    <w:rsid w:val="00B80022"/>
    <w:rsid w:val="00BE462D"/>
    <w:rsid w:val="00CC3946"/>
    <w:rsid w:val="00CE467B"/>
    <w:rsid w:val="00D202E2"/>
    <w:rsid w:val="00D473DA"/>
    <w:rsid w:val="00DF4575"/>
    <w:rsid w:val="00F218E3"/>
    <w:rsid w:val="00F22470"/>
    <w:rsid w:val="00F247B7"/>
    <w:rsid w:val="00F45A3E"/>
    <w:rsid w:val="00F96065"/>
    <w:rsid w:val="00F9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A26"/>
    <w:pPr>
      <w:suppressAutoHyphens/>
    </w:pPr>
    <w:rPr>
      <w:rFonts w:eastAsia="Calibr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E4A26"/>
    <w:pPr>
      <w:jc w:val="center"/>
    </w:pPr>
    <w:rPr>
      <w:sz w:val="28"/>
      <w:lang w:val="uk-UA"/>
    </w:rPr>
  </w:style>
  <w:style w:type="paragraph" w:customStyle="1" w:styleId="rvps6">
    <w:name w:val="rvps6"/>
    <w:basedOn w:val="a"/>
    <w:rsid w:val="00CC3946"/>
    <w:pPr>
      <w:suppressAutoHyphens w:val="0"/>
      <w:spacing w:before="100" w:beforeAutospacing="1" w:after="100" w:afterAutospacing="1"/>
    </w:pPr>
    <w:rPr>
      <w:rFonts w:eastAsia="Times New Roman"/>
      <w:color w:val="auto"/>
      <w:lang w:val="uk-UA" w:eastAsia="uk-UA"/>
    </w:rPr>
  </w:style>
  <w:style w:type="character" w:customStyle="1" w:styleId="rvts23">
    <w:name w:val="rvts23"/>
    <w:basedOn w:val="a0"/>
    <w:rsid w:val="00CC3946"/>
  </w:style>
  <w:style w:type="character" w:styleId="a3">
    <w:name w:val="Hyperlink"/>
    <w:basedOn w:val="a0"/>
    <w:rsid w:val="00CC3946"/>
    <w:rPr>
      <w:color w:val="0000FF"/>
      <w:u w:val="single"/>
    </w:rPr>
  </w:style>
  <w:style w:type="paragraph" w:customStyle="1" w:styleId="rvps2">
    <w:name w:val="rvps2"/>
    <w:basedOn w:val="a"/>
    <w:rsid w:val="00CC3946"/>
    <w:pPr>
      <w:suppressAutoHyphens w:val="0"/>
      <w:spacing w:before="100" w:beforeAutospacing="1" w:after="100" w:afterAutospacing="1"/>
    </w:pPr>
    <w:rPr>
      <w:rFonts w:eastAsia="Times New Roman"/>
      <w:color w:val="auto"/>
      <w:lang w:val="uk-UA" w:eastAsia="uk-UA"/>
    </w:rPr>
  </w:style>
  <w:style w:type="paragraph" w:customStyle="1" w:styleId="a4">
    <w:name w:val="Нормальний текст"/>
    <w:basedOn w:val="a"/>
    <w:rsid w:val="00B80022"/>
    <w:pPr>
      <w:spacing w:before="120"/>
      <w:ind w:firstLine="567"/>
    </w:pPr>
    <w:rPr>
      <w:rFonts w:ascii="Antiqua" w:eastAsia="Times New Roman" w:hAnsi="Antiqua" w:cs="Antiqua"/>
      <w:color w:val="auto"/>
      <w:sz w:val="26"/>
      <w:szCs w:val="20"/>
      <w:lang w:val="uk-UA" w:eastAsia="ar-SA"/>
    </w:rPr>
  </w:style>
  <w:style w:type="paragraph" w:styleId="a5">
    <w:name w:val="header"/>
    <w:basedOn w:val="a"/>
    <w:rsid w:val="00DF4575"/>
    <w:pPr>
      <w:tabs>
        <w:tab w:val="center" w:pos="4819"/>
        <w:tab w:val="right" w:pos="9639"/>
      </w:tabs>
    </w:pPr>
  </w:style>
  <w:style w:type="character" w:styleId="a6">
    <w:name w:val="page number"/>
    <w:basedOn w:val="a0"/>
    <w:rsid w:val="00DF4575"/>
  </w:style>
  <w:style w:type="paragraph" w:styleId="a7">
    <w:name w:val="footer"/>
    <w:basedOn w:val="a"/>
    <w:link w:val="a8"/>
    <w:rsid w:val="001A07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A07B4"/>
    <w:rPr>
      <w:rFonts w:eastAsia="Calibri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>MoBIL GROUP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creator>Ольга</dc:creator>
  <cp:lastModifiedBy>user</cp:lastModifiedBy>
  <cp:revision>4</cp:revision>
  <cp:lastPrinted>2018-05-23T06:50:00Z</cp:lastPrinted>
  <dcterms:created xsi:type="dcterms:W3CDTF">2018-05-16T13:17:00Z</dcterms:created>
  <dcterms:modified xsi:type="dcterms:W3CDTF">2018-05-23T08:03:00Z</dcterms:modified>
</cp:coreProperties>
</file>